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Regulamin konkursu </w:t>
      </w:r>
      <w:r w:rsidDel="00000000" w:rsidR="00000000" w:rsidRPr="00000000">
        <w:rPr>
          <w:b w:val="1"/>
          <w:rtl w:val="0"/>
        </w:rPr>
        <w:t xml:space="preserve">Zastosowanie Liczby Pi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Konkurs przeznaczony jest dla uczniów klas VII i VIII Szkoły Podstawowej w Kalinówce.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Celem konkursu jest popularyzacja wiedzy na temat zastosowania liczby Pi.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Zadanie konkursowe polega na wykonaniu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pracy plastycznej w formie plakatu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rozmiaru A3 lub większego dowoln</w:t>
      </w:r>
      <w:r w:rsidDel="00000000" w:rsidR="00000000" w:rsidRPr="00000000">
        <w:rPr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technika plastyczną.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pracy powinno znaleźć się imię, nazwisko oraz klasa autora.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będą przyjmowane do dnia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marca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przez nauczycieli Agatę Mikołajczyk </w:t>
        <w:br w:type="textWrapping"/>
        <w:t xml:space="preserve">i Agnieszkę Szydłowską.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ocenie prac komisja konkursowa weźmie pod uwagę kryteria: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zgodność pracy z tematem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pomysłowość wykonania i zastosowaną technikę plastyczną,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estetykę wykonania pracy.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Ogłoszenie wyników konkursu odbędzie się 21 marca 2022 roku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 xml:space="preserve">Regulamin konkursu </w:t>
      </w:r>
      <w:r w:rsidDel="00000000" w:rsidR="00000000" w:rsidRPr="00000000">
        <w:rPr>
          <w:b w:val="1"/>
          <w:rtl w:val="0"/>
        </w:rPr>
        <w:t xml:space="preserve">Liczby Pi – praca plastyczna lub praca przestrzenna</w:t>
      </w:r>
    </w:p>
    <w:p w:rsidR="00000000" w:rsidDel="00000000" w:rsidP="00000000" w:rsidRDefault="00000000" w:rsidRPr="00000000" w14:paraId="0000000F">
      <w:pPr>
        <w:ind w:left="360" w:firstLine="0"/>
        <w:rPr/>
      </w:pPr>
      <w:r w:rsidDel="00000000" w:rsidR="00000000" w:rsidRPr="00000000">
        <w:rPr>
          <w:rtl w:val="0"/>
        </w:rPr>
        <w:t xml:space="preserve">1.  Konkurs przeznaczony jest dla uczniów klas </w:t>
      </w:r>
      <w:r w:rsidDel="00000000" w:rsidR="00000000" w:rsidRPr="00000000">
        <w:rPr>
          <w:b w:val="1"/>
          <w:rtl w:val="0"/>
        </w:rPr>
        <w:t xml:space="preserve">IV  - VI</w:t>
      </w:r>
      <w:r w:rsidDel="00000000" w:rsidR="00000000" w:rsidRPr="00000000">
        <w:rPr>
          <w:rtl w:val="0"/>
        </w:rPr>
        <w:t xml:space="preserve"> Szkoły Podstawowej w Kalinówce.</w:t>
      </w:r>
    </w:p>
    <w:p w:rsidR="00000000" w:rsidDel="00000000" w:rsidP="00000000" w:rsidRDefault="00000000" w:rsidRPr="00000000" w14:paraId="00000010">
      <w:pPr>
        <w:ind w:left="360" w:firstLine="0"/>
        <w:rPr/>
      </w:pPr>
      <w:r w:rsidDel="00000000" w:rsidR="00000000" w:rsidRPr="00000000">
        <w:rPr>
          <w:rtl w:val="0"/>
        </w:rPr>
        <w:t xml:space="preserve">2.   Celem konkursu jest popularyzacja wiedzy na temat liczby Pi oraz Światowego Dnia liczby Pi.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Zadanie konkursowe polega na wykonaniu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pracy plastycznej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formie plakatu rozmiaru A4 lub większego przedstawiającego liczbę Pi  dowoln</w:t>
      </w:r>
      <w:r w:rsidDel="00000000" w:rsidR="00000000" w:rsidRPr="00000000">
        <w:rPr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technika plastyczną lub wykonaniu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pracy przestrzennej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przedstawiającej liczbę Pi </w:t>
      </w:r>
      <w:r w:rsidDel="00000000" w:rsidR="00000000" w:rsidRPr="00000000">
        <w:rPr>
          <w:rtl w:val="0"/>
        </w:rPr>
        <w:t xml:space="preserve">dowolną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techniką plastyczną.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pracy powinno znaleźć się imię, nazwisko oraz klasa autora.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Prace będą przyjmowane do dnia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marca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roku przez nauczycieli Agatę Mikołajczyk </w:t>
        <w:br w:type="textWrapping"/>
        <w:t xml:space="preserve">i Agnieszkę Szydłowską.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 ocenie prac komisja konkursowa weźmie pod uwagę kryteria: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zgodność pracy z tematem,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pomysłowość wykonania i zastosowaną technikę plastyczną,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estetykę wykonania pracy,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Ogłoszenie wyników konkursu odbędzie się 21 marca 2022 roku.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26EC6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F26EC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lwqU4gewzR++K7dZhb6HKdOdYg==">AMUW2mUWNMgT2gkCsQ9MeaIWnDdWJc+id83PdomIVlO90LXD6rki9mYr+bJ5oaQ40u429ckfcHD/n+k6Y5gh6HwYCHgo7IrTMGuWp/JEvXKpd3xiGwAAuCU=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2022-03-01T07:41:00Z</dcterms:created>
  <dc:creator>Paweł</dc:creator>
</cp:coreProperties>
</file>